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D4DA9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37EA9168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3CD91B1F" w14:textId="02EAE546" w:rsidR="007D7CB2" w:rsidRPr="001D34E5" w:rsidRDefault="007D7CB2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752957CE" w:rsidR="001F0F25" w:rsidRPr="001D34E5" w:rsidRDefault="007D7CB2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  <w:bookmarkStart w:id="0" w:name="_GoBack"/>
      <w:bookmarkEnd w:id="0"/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7784ACEA" w:rsidR="001F0F25" w:rsidRPr="001D34E5" w:rsidRDefault="007D7CB2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декабря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4F47C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№ 331</w:t>
      </w:r>
    </w:p>
    <w:p w14:paraId="7820F174" w14:textId="262EAC93" w:rsidR="001F0F25" w:rsidRPr="001D34E5" w:rsidRDefault="001F0F25" w:rsidP="004E31A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73C4EBC" w14:textId="0C719D0C" w:rsidR="007C228B" w:rsidRPr="001D34E5" w:rsidRDefault="00BA36D7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принятии движимого</w:t>
      </w:r>
      <w:r w:rsidRPr="009443A0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b/>
          <w:sz w:val="24"/>
          <w:szCs w:val="24"/>
        </w:rPr>
        <w:t xml:space="preserve"> в собственность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C228B"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3AA92A5F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>в связи с заявлением автономной некоммерческой организации «Центр городского ра</w:t>
      </w:r>
      <w:r w:rsidR="007F135F">
        <w:rPr>
          <w:rFonts w:ascii="Times New Roman" w:hAnsi="Times New Roman"/>
          <w:sz w:val="24"/>
          <w:szCs w:val="24"/>
        </w:rPr>
        <w:t xml:space="preserve">звития Мурманской области» от </w:t>
      </w:r>
      <w:r w:rsidR="007B0B55">
        <w:rPr>
          <w:rFonts w:ascii="Times New Roman" w:hAnsi="Times New Roman"/>
          <w:sz w:val="24"/>
          <w:szCs w:val="24"/>
        </w:rPr>
        <w:t>30.09</w:t>
      </w:r>
      <w:r w:rsidR="00F17134">
        <w:rPr>
          <w:rFonts w:ascii="Times New Roman" w:hAnsi="Times New Roman"/>
          <w:sz w:val="24"/>
          <w:szCs w:val="24"/>
        </w:rPr>
        <w:t>.2022</w:t>
      </w:r>
      <w:r w:rsidR="007F135F">
        <w:rPr>
          <w:rFonts w:ascii="Times New Roman" w:hAnsi="Times New Roman"/>
          <w:sz w:val="24"/>
          <w:szCs w:val="24"/>
        </w:rPr>
        <w:t xml:space="preserve"> № </w:t>
      </w:r>
      <w:r w:rsidR="00D7664E">
        <w:rPr>
          <w:rFonts w:ascii="Times New Roman" w:hAnsi="Times New Roman"/>
          <w:sz w:val="24"/>
          <w:szCs w:val="24"/>
        </w:rPr>
        <w:t>1705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65145C8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44F2FC87" w14:textId="43CFF673" w:rsidR="00BA36D7" w:rsidRPr="00BA36D7" w:rsidRDefault="00BA36D7" w:rsidP="00BA36D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1. Принять на безвозмездной основе в собственность муниципального образования городское поселение Кандалакша Кандалакшского </w:t>
      </w:r>
      <w:r w:rsidR="007B0B55">
        <w:rPr>
          <w:rFonts w:ascii="Times New Roman" w:hAnsi="Times New Roman"/>
          <w:sz w:val="24"/>
          <w:szCs w:val="24"/>
        </w:rPr>
        <w:t xml:space="preserve">муниципального </w:t>
      </w:r>
      <w:r w:rsidRPr="00BA36D7">
        <w:rPr>
          <w:rFonts w:ascii="Times New Roman" w:hAnsi="Times New Roman"/>
          <w:sz w:val="24"/>
          <w:szCs w:val="24"/>
        </w:rPr>
        <w:t xml:space="preserve">района движимое имущество -  </w:t>
      </w:r>
      <w:r>
        <w:rPr>
          <w:rFonts w:ascii="Times New Roman" w:hAnsi="Times New Roman"/>
          <w:sz w:val="24"/>
          <w:szCs w:val="24"/>
        </w:rPr>
        <w:t>оборудование детской площадки</w:t>
      </w:r>
      <w:r w:rsidRPr="00BA36D7">
        <w:rPr>
          <w:rFonts w:ascii="Times New Roman" w:hAnsi="Times New Roman"/>
          <w:sz w:val="24"/>
          <w:szCs w:val="24"/>
        </w:rPr>
        <w:t xml:space="preserve"> в соответс</w:t>
      </w:r>
      <w:r w:rsidR="00D7664E">
        <w:rPr>
          <w:rFonts w:ascii="Times New Roman" w:hAnsi="Times New Roman"/>
          <w:sz w:val="24"/>
          <w:szCs w:val="24"/>
        </w:rPr>
        <w:t xml:space="preserve">твии с приложением к настоящему </w:t>
      </w:r>
      <w:r w:rsidRPr="00BA36D7">
        <w:rPr>
          <w:rFonts w:ascii="Times New Roman" w:hAnsi="Times New Roman"/>
          <w:sz w:val="24"/>
          <w:szCs w:val="24"/>
        </w:rPr>
        <w:t>решению, установленно</w:t>
      </w:r>
      <w:r w:rsidR="0053508C">
        <w:rPr>
          <w:rFonts w:ascii="Times New Roman" w:hAnsi="Times New Roman"/>
          <w:sz w:val="24"/>
          <w:szCs w:val="24"/>
        </w:rPr>
        <w:t>е</w:t>
      </w:r>
      <w:r w:rsidR="00D7664E">
        <w:rPr>
          <w:rFonts w:ascii="Times New Roman" w:hAnsi="Times New Roman"/>
          <w:sz w:val="24"/>
          <w:szCs w:val="24"/>
        </w:rPr>
        <w:t xml:space="preserve"> по адресу: Мурманская обл., </w:t>
      </w:r>
      <w:r>
        <w:rPr>
          <w:rFonts w:ascii="Times New Roman" w:hAnsi="Times New Roman"/>
          <w:sz w:val="24"/>
          <w:szCs w:val="24"/>
        </w:rPr>
        <w:t>г</w:t>
      </w:r>
      <w:r w:rsidR="00D76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Кандалакша,</w:t>
      </w:r>
      <w:r w:rsidR="00D7664E">
        <w:rPr>
          <w:rFonts w:ascii="Times New Roman" w:hAnsi="Times New Roman"/>
          <w:sz w:val="24"/>
          <w:szCs w:val="24"/>
        </w:rPr>
        <w:t xml:space="preserve"> </w:t>
      </w:r>
      <w:r w:rsidR="00A02066">
        <w:rPr>
          <w:rFonts w:ascii="Times New Roman" w:hAnsi="Times New Roman"/>
          <w:sz w:val="24"/>
          <w:szCs w:val="24"/>
        </w:rPr>
        <w:t>ул. Комсомольская,</w:t>
      </w:r>
      <w:r w:rsidR="00D7664E">
        <w:rPr>
          <w:rFonts w:ascii="Times New Roman" w:hAnsi="Times New Roman"/>
          <w:sz w:val="24"/>
          <w:szCs w:val="24"/>
        </w:rPr>
        <w:t xml:space="preserve">                  </w:t>
      </w:r>
      <w:r w:rsidR="00A02066">
        <w:rPr>
          <w:rFonts w:ascii="Times New Roman" w:hAnsi="Times New Roman"/>
          <w:sz w:val="24"/>
          <w:szCs w:val="24"/>
        </w:rPr>
        <w:t>д. 5</w:t>
      </w:r>
      <w:r>
        <w:rPr>
          <w:rFonts w:ascii="Times New Roman" w:hAnsi="Times New Roman"/>
          <w:sz w:val="24"/>
          <w:szCs w:val="24"/>
        </w:rPr>
        <w:t>.</w:t>
      </w:r>
    </w:p>
    <w:p w14:paraId="455F1171" w14:textId="54639DA1" w:rsidR="00906117" w:rsidRPr="00216367" w:rsidRDefault="00BA36D7" w:rsidP="00BA36D7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 w:rsidR="00D54646">
        <w:rPr>
          <w:rFonts w:ascii="Times New Roman" w:hAnsi="Times New Roman"/>
          <w:sz w:val="24"/>
          <w:szCs w:val="24"/>
        </w:rPr>
        <w:t xml:space="preserve"> </w:t>
      </w:r>
      <w:r w:rsidRPr="00BA36D7">
        <w:rPr>
          <w:rFonts w:ascii="Times New Roman" w:hAnsi="Times New Roman"/>
          <w:sz w:val="24"/>
          <w:szCs w:val="24"/>
        </w:rPr>
        <w:t>Поручить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BA36D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BA36D7">
        <w:rPr>
          <w:rFonts w:ascii="Times New Roman" w:hAnsi="Times New Roman"/>
          <w:sz w:val="24"/>
          <w:szCs w:val="24"/>
        </w:rPr>
        <w:t xml:space="preserve"> осуществить необходимые мероприятия по заключению договора безвозмездной передачи в муниципальную собственность имущества, согласно приложению к  настоящему решению, и его включению в  муниципальную казну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 и в реестр имущества, являющегося собственностью муниципального образования городское поселение Кандалакша Кандалакшского</w:t>
      </w:r>
      <w:r w:rsidR="00AB5D29"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района.</w:t>
      </w:r>
    </w:p>
    <w:p w14:paraId="1F1A92B7" w14:textId="77777777" w:rsidR="001D34E5" w:rsidRPr="001D34E5" w:rsidRDefault="001D34E5" w:rsidP="001D34E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79B8E" w14:textId="72E3B725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77777777"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AB54151" w14:textId="18271415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69787E9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6E45B40F" w14:textId="77777777" w:rsidR="00AB5D29" w:rsidRPr="009443A0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0319890E" w14:textId="086A6DE6" w:rsidR="00AB5D29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7664E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14:paraId="7606BE43" w14:textId="3F2E0B99" w:rsidR="007D7CB2" w:rsidRPr="009443A0" w:rsidRDefault="007D7CB2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05AB9D41" w14:textId="13DD3CC2" w:rsidR="00AB5D29" w:rsidRPr="009443A0" w:rsidRDefault="007D7CB2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27.12.2022г.</w:t>
      </w:r>
      <w:r w:rsidR="00AB5D2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331</w:t>
      </w:r>
    </w:p>
    <w:p w14:paraId="23BC7ED0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159C4E0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BE28F5E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A2DE00" w14:textId="77777777" w:rsidR="00AB5D29" w:rsidRPr="00B22E2D" w:rsidRDefault="00AB5D29" w:rsidP="00AB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Перечень движимого имущества, принимаемого в собственность </w:t>
      </w:r>
    </w:p>
    <w:p w14:paraId="6871AEB6" w14:textId="7CBBFC1F" w:rsidR="007F135F" w:rsidRDefault="00AB5D29" w:rsidP="00AB5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52C438E2" w14:textId="77777777" w:rsidR="00AB5D29" w:rsidRPr="00AB5D29" w:rsidRDefault="00AB5D29" w:rsidP="00AB5D29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530"/>
        <w:gridCol w:w="1707"/>
        <w:gridCol w:w="3260"/>
      </w:tblGrid>
      <w:tr w:rsidR="00D7664E" w:rsidRPr="00D7664E" w14:paraId="14D034B3" w14:textId="77777777" w:rsidTr="002C17B3">
        <w:trPr>
          <w:trHeight w:val="8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B944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2AB5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6D1F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43681268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 xml:space="preserve">(шт., 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76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F8F3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тоимость</w:t>
            </w:r>
            <w:proofErr w:type="spellEnd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  <w:p w14:paraId="5CD93B99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D7664E" w:rsidRPr="00D7664E" w14:paraId="07EB770D" w14:textId="77777777" w:rsidTr="002C17B3">
        <w:trPr>
          <w:trHeight w:val="845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81E2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Оборудование, установленное по адресу: </w:t>
            </w:r>
          </w:p>
          <w:p w14:paraId="33BD8030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Мурманская обл., г. Кандалакша, ул. Комсомольская, д. 5</w:t>
            </w:r>
          </w:p>
        </w:tc>
      </w:tr>
      <w:tr w:rsidR="00D7664E" w:rsidRPr="00D7664E" w14:paraId="7064C2C1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D761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A423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Плитка резиновая 500х500х40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D551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400 м</w:t>
            </w:r>
            <w:r w:rsidRPr="00D766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4EFC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813 352,00</w:t>
            </w:r>
          </w:p>
        </w:tc>
      </w:tr>
      <w:tr w:rsidR="00D7664E" w:rsidRPr="00D7664E" w14:paraId="15E4AD95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6291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49A4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Игровой комплекс заезд МГН-1.1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E0CF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42F0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671 580,00</w:t>
            </w:r>
          </w:p>
        </w:tc>
      </w:tr>
      <w:tr w:rsidR="00D7664E" w:rsidRPr="00D7664E" w14:paraId="49C22477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F00B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9157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Спортивный комплекс СП-1.15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8B0E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BDC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204 480,00</w:t>
            </w:r>
          </w:p>
        </w:tc>
      </w:tr>
      <w:tr w:rsidR="00D7664E" w:rsidRPr="00D7664E" w14:paraId="72ED69EC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D880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763A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Детский игровой барьер СП-1.61.2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4CBD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B4F1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152 460,00</w:t>
            </w:r>
          </w:p>
        </w:tc>
      </w:tr>
      <w:tr w:rsidR="00D7664E" w:rsidRPr="00D7664E" w14:paraId="7B9ADC13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83FD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4121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Карусель «Космос» КАР-1.17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35A6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1704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200 520,00</w:t>
            </w:r>
          </w:p>
        </w:tc>
      </w:tr>
      <w:tr w:rsidR="00D7664E" w:rsidRPr="00D7664E" w14:paraId="34EC851D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CD1E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00A4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Качели на цепи «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D7664E">
              <w:rPr>
                <w:rFonts w:ascii="Times New Roman" w:hAnsi="Times New Roman"/>
                <w:sz w:val="24"/>
                <w:szCs w:val="24"/>
              </w:rPr>
              <w:t>» КАЧ-1.18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8074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92B3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278 280,00</w:t>
            </w:r>
          </w:p>
        </w:tc>
      </w:tr>
      <w:tr w:rsidR="00D7664E" w:rsidRPr="00D7664E" w14:paraId="00B9288C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8A31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5FC7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Фигура для лазания «Эльбрус» МФ-1.155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375F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2ECB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457 380,00</w:t>
            </w:r>
          </w:p>
        </w:tc>
      </w:tr>
      <w:tr w:rsidR="00D7664E" w:rsidRPr="00D7664E" w14:paraId="15B5F774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2DA4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E1EC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Игровой комплекс «Домик Бабы Яги» ИКС-1.301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C48B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EFFA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788 760,00</w:t>
            </w:r>
          </w:p>
        </w:tc>
      </w:tr>
      <w:tr w:rsidR="00D7664E" w:rsidRPr="00D7664E" w14:paraId="5D7C78B9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E860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5472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Урна с фигурной резкой «Сквер» У-1.19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4D79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EAFC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90 180,00</w:t>
            </w:r>
          </w:p>
        </w:tc>
      </w:tr>
      <w:tr w:rsidR="00D7664E" w:rsidRPr="00D7664E" w14:paraId="78F35BEE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2D5F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5905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Диван парковый Д-1.21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07E8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291F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52 920,00</w:t>
            </w:r>
          </w:p>
        </w:tc>
      </w:tr>
      <w:tr w:rsidR="00D7664E" w:rsidRPr="00D7664E" w14:paraId="67A08C79" w14:textId="77777777" w:rsidTr="002C17B3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B937" w14:textId="77777777"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4148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Стенд информационный Стенд-1.2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39E1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3498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39 600,00</w:t>
            </w:r>
          </w:p>
        </w:tc>
      </w:tr>
      <w:tr w:rsidR="00D7664E" w:rsidRPr="00D7664E" w14:paraId="6A2390F7" w14:textId="77777777" w:rsidTr="002C17B3">
        <w:trPr>
          <w:trHeight w:val="689"/>
          <w:jc w:val="center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F552" w14:textId="2F9791E5" w:rsidR="00D7664E" w:rsidRPr="00D7664E" w:rsidRDefault="00D7664E" w:rsidP="00D766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0BD3" w14:textId="77777777"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3 749 512,00</w:t>
            </w:r>
          </w:p>
        </w:tc>
      </w:tr>
    </w:tbl>
    <w:p w14:paraId="4D9006A9" w14:textId="77777777" w:rsidR="001F0F25" w:rsidRPr="001D34E5" w:rsidRDefault="001F0F25" w:rsidP="00A015F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0F25" w:rsidRPr="001D34E5" w:rsidSect="00535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338ED"/>
    <w:rsid w:val="00142902"/>
    <w:rsid w:val="001667FA"/>
    <w:rsid w:val="001B7AFB"/>
    <w:rsid w:val="001D34E5"/>
    <w:rsid w:val="001F0A01"/>
    <w:rsid w:val="001F0F25"/>
    <w:rsid w:val="00295D14"/>
    <w:rsid w:val="003B48CC"/>
    <w:rsid w:val="003C21B0"/>
    <w:rsid w:val="004A3C6F"/>
    <w:rsid w:val="004B000C"/>
    <w:rsid w:val="004E2E01"/>
    <w:rsid w:val="004E31AC"/>
    <w:rsid w:val="004F47CE"/>
    <w:rsid w:val="005265F0"/>
    <w:rsid w:val="00533B4F"/>
    <w:rsid w:val="0053508C"/>
    <w:rsid w:val="00573A95"/>
    <w:rsid w:val="0058504A"/>
    <w:rsid w:val="00586361"/>
    <w:rsid w:val="0060790E"/>
    <w:rsid w:val="00610EFB"/>
    <w:rsid w:val="006636EA"/>
    <w:rsid w:val="006C23A9"/>
    <w:rsid w:val="006E4F39"/>
    <w:rsid w:val="00724F12"/>
    <w:rsid w:val="007523F8"/>
    <w:rsid w:val="0076625F"/>
    <w:rsid w:val="00783B05"/>
    <w:rsid w:val="007B0B55"/>
    <w:rsid w:val="007C228B"/>
    <w:rsid w:val="007D7CB2"/>
    <w:rsid w:val="007F135F"/>
    <w:rsid w:val="007F4728"/>
    <w:rsid w:val="0080457C"/>
    <w:rsid w:val="00906117"/>
    <w:rsid w:val="009443A0"/>
    <w:rsid w:val="00987F1E"/>
    <w:rsid w:val="009A0C5B"/>
    <w:rsid w:val="009C3175"/>
    <w:rsid w:val="00A015F7"/>
    <w:rsid w:val="00A02066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D20C81"/>
    <w:rsid w:val="00D54646"/>
    <w:rsid w:val="00D7664E"/>
    <w:rsid w:val="00E05875"/>
    <w:rsid w:val="00E10F3C"/>
    <w:rsid w:val="00E1130F"/>
    <w:rsid w:val="00E35D17"/>
    <w:rsid w:val="00E513F0"/>
    <w:rsid w:val="00F147D1"/>
    <w:rsid w:val="00F17134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  <w15:docId w15:val="{8FA22B12-B5EC-4CAB-A0BF-415A1C5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Светлана А. Малахова</cp:lastModifiedBy>
  <cp:revision>19</cp:revision>
  <cp:lastPrinted>2022-04-04T09:57:00Z</cp:lastPrinted>
  <dcterms:created xsi:type="dcterms:W3CDTF">2021-07-20T13:11:00Z</dcterms:created>
  <dcterms:modified xsi:type="dcterms:W3CDTF">2022-12-22T14:17:00Z</dcterms:modified>
</cp:coreProperties>
</file>